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pPr w:leftFromText="180" w:rightFromText="180" w:vertAnchor="text" w:horzAnchor="margin" w:tblpXSpec="center" w:tblpY="-42"/>
        <w:tblW w:w="15730" w:type="dxa"/>
        <w:tblLook w:val="04A0" w:firstRow="1" w:lastRow="0" w:firstColumn="1" w:lastColumn="0" w:noHBand="0" w:noVBand="1"/>
      </w:tblPr>
      <w:tblGrid>
        <w:gridCol w:w="3544"/>
        <w:gridCol w:w="4248"/>
        <w:gridCol w:w="3690"/>
        <w:gridCol w:w="4248"/>
      </w:tblGrid>
      <w:tr w:rsidR="00D014FB" w:rsidTr="00D93D20">
        <w:tc>
          <w:tcPr>
            <w:tcW w:w="3544" w:type="dxa"/>
          </w:tcPr>
          <w:p w:rsidR="00D014FB" w:rsidRDefault="00D014FB" w:rsidP="00D93D20">
            <w:r w:rsidRPr="00B412B9"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72231C38" wp14:editId="47FE963E">
                  <wp:simplePos x="0" y="0"/>
                  <wp:positionH relativeFrom="column">
                    <wp:posOffset>62547</wp:posOffset>
                  </wp:positionH>
                  <wp:positionV relativeFrom="paragraph">
                    <wp:posOffset>2787969</wp:posOffset>
                  </wp:positionV>
                  <wp:extent cx="680085" cy="675640"/>
                  <wp:effectExtent l="2223" t="0" r="7937" b="7938"/>
                  <wp:wrapThrough wrapText="bothSides">
                    <wp:wrapPolygon edited="0">
                      <wp:start x="71" y="21671"/>
                      <wp:lineTo x="21247" y="21671"/>
                      <wp:lineTo x="21247" y="355"/>
                      <wp:lineTo x="71" y="355"/>
                      <wp:lineTo x="71" y="21671"/>
                    </wp:wrapPolygon>
                  </wp:wrapThrough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680085" cy="675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0CD692C8" wp14:editId="1EC9B65C">
                      <wp:simplePos x="0" y="0"/>
                      <wp:positionH relativeFrom="column">
                        <wp:posOffset>306705</wp:posOffset>
                      </wp:positionH>
                      <wp:positionV relativeFrom="paragraph">
                        <wp:posOffset>899795</wp:posOffset>
                      </wp:positionV>
                      <wp:extent cx="3098165" cy="1404620"/>
                      <wp:effectExtent l="0" t="0" r="6985" b="6985"/>
                      <wp:wrapSquare wrapText="bothSides"/>
                      <wp:docPr id="217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5400000">
                                <a:off x="0" y="0"/>
                                <a:ext cx="309816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014FB" w:rsidRPr="00B412B9" w:rsidRDefault="00D014FB" w:rsidP="00D014FB">
                                  <w:pPr>
                                    <w:jc w:val="center"/>
                                    <w:rPr>
                                      <w:sz w:val="12"/>
                                    </w:rPr>
                                  </w:pPr>
                                  <w:r w:rsidRPr="00B412B9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45"/>
                                    </w:rPr>
                                    <w:t>Карандаш, ложка, часы — вещи для современного человека совершенно обычные. В годы Великой Отечественной войны эти и многие другие простые предметы имели для фронтовиков совершенно иную ценность.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CD692C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margin-left:24.15pt;margin-top:70.85pt;width:243.95pt;height:110.6pt;rotation: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7rNQQIAADIEAAAOAAAAZHJzL2Uyb0RvYy54bWysk82O0zAQx+9IvIPlO01S0m5bNV0tXYqQ&#10;lg9p4QEcx2ksHI+x3Sblxp1X4B04cODGK3TfiLFbtdVyQ/hg2Z7x3zO/Gc+v+1aRrbBOgi5oNkgp&#10;EZpDJfW6oB8/rJ5NKHGe6Yop0KKgO+Ho9eLpk3lnZmIIDahKWIIi2s06U9DGezNLEscb0TI3ACM0&#10;GmuwLfO4teuksqxD9VYlwzQdJx3Yyljgwjk8vT0Y6SLq17Xg/l1dO+GJKijG5uNs41yGOVnM2Wxt&#10;mWkkP4bB/iGKlkmNj56kbplnZGPlX1Kt5BYc1H7AoU2griUXMQfMJksfZXPfMCNiLgjHmRMm9/9k&#10;+dvte0tkVdBhdkWJZi0Waf99/2P/c/97/+vh68M3MgyUOuNm6Hxv0N33L6DHaseMnbkD/skRDcuG&#10;6bW4sRa6RrAKo8zCzeTi6kHHBZGyewMVPsY2HqJQX9uWWMASjfI0jHiKiAi+hbXbneolek84Hj5P&#10;p5NsPKKEoy3L03w8jBVN2CyIhXoY6/wrAS0Ji4JabIgoy7Z3zofgzi7B3YGS1UoqFTd2XS6VJVuG&#10;zbOKI+bzyE1p0hV0OhqOorKGcD/2VSs9NreSbUEnh4zicYDzUldx7ZlUhzVGovSRVgB0QOX7skfH&#10;gLCEaofcIiHEgZ8OE2rAfqGkwwYuqPu8YVZQol5rZD/N8jx0fNzkoytEQ+ylpby0MM1RqqCeksNy&#10;6eMviRzMDdZoJSOvcyTHWLExI8bjJwqdf7mPXuevvvgDAAD//wMAUEsDBBQABgAIAAAAIQC0mAhu&#10;3wAAAAkBAAAPAAAAZHJzL2Rvd25yZXYueG1sTI/NboMwEITvlfoO1lbqrTEhFQWKiar+nhIppA/g&#10;4A3Q4jXBTkLevttTe9vRjGa/KZaT7cUJR985UjCfRSCQamc6ahR8bt/uUhA+aDK6d4QKLuhhWV5f&#10;FTo37kwbPFWhEVxCPtcK2hCGXEpft2i1n7kBib29G60OLMdGmlGfudz2Mo6iRFrdEX9o9YDPLdbf&#10;1dEqeF9v+sM2rCvz+pKtLl/7j4NNFkrd3kxPjyACTuEvDL/4jA4lM+3ckYwXPet0/sBRBekCBPv3&#10;UZyB2PGRJTHIspD/F5Q/AAAA//8DAFBLAQItABQABgAIAAAAIQC2gziS/gAAAOEBAAATAAAAAAAA&#10;AAAAAAAAAAAAAABbQ29udGVudF9UeXBlc10ueG1sUEsBAi0AFAAGAAgAAAAhADj9If/WAAAAlAEA&#10;AAsAAAAAAAAAAAAAAAAALwEAAF9yZWxzLy5yZWxzUEsBAi0AFAAGAAgAAAAhAGjDus1BAgAAMgQA&#10;AA4AAAAAAAAAAAAAAAAALgIAAGRycy9lMm9Eb2MueG1sUEsBAi0AFAAGAAgAAAAhALSYCG7fAAAA&#10;CQEAAA8AAAAAAAAAAAAAAAAAmwQAAGRycy9kb3ducmV2LnhtbFBLBQYAAAAABAAEAPMAAACnBQAA&#10;AAA=&#10;" stroked="f">
                      <v:textbox style="mso-fit-shape-to-text:t">
                        <w:txbxContent>
                          <w:p w:rsidR="00D014FB" w:rsidRPr="00B412B9" w:rsidRDefault="00D014FB" w:rsidP="00D014FB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 w:rsidRPr="00B412B9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45"/>
                              </w:rPr>
                              <w:t>Карандаш, ложка, часы — вещи для современного человека совершенно обычные. В годы Великой Отечественной войны эти и многие другие простые предметы имели для фронтовиков совершенно иную ценность.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4248" w:type="dxa"/>
          </w:tcPr>
          <w:p w:rsidR="00D014FB" w:rsidRDefault="00D014FB" w:rsidP="00D93D20">
            <w:pPr>
              <w:jc w:val="center"/>
            </w:pPr>
            <w:r w:rsidRPr="009A4873">
              <w:rPr>
                <w:noProof/>
                <w:lang w:eastAsia="ru-RU"/>
              </w:rPr>
              <w:drawing>
                <wp:inline distT="0" distB="0" distL="0" distR="0" wp14:anchorId="3B65A7A3" wp14:editId="45DCE53E">
                  <wp:extent cx="3479742" cy="1844277"/>
                  <wp:effectExtent l="0" t="1587" r="5397" b="5398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490575" cy="1850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:rsidR="00D014FB" w:rsidRDefault="00D014FB" w:rsidP="00D93D20">
            <w:r w:rsidRPr="00B412B9">
              <w:rPr>
                <w:noProof/>
                <w:lang w:eastAsia="ru-RU"/>
              </w:rPr>
              <w:drawing>
                <wp:anchor distT="0" distB="0" distL="114300" distR="114300" simplePos="0" relativeHeight="251664384" behindDoc="0" locked="0" layoutInCell="1" allowOverlap="1" wp14:anchorId="46534ADF" wp14:editId="046C3491">
                  <wp:simplePos x="0" y="0"/>
                  <wp:positionH relativeFrom="column">
                    <wp:posOffset>123189</wp:posOffset>
                  </wp:positionH>
                  <wp:positionV relativeFrom="paragraph">
                    <wp:posOffset>2788921</wp:posOffset>
                  </wp:positionV>
                  <wp:extent cx="680085" cy="675640"/>
                  <wp:effectExtent l="2223" t="0" r="7937" b="7938"/>
                  <wp:wrapThrough wrapText="bothSides">
                    <wp:wrapPolygon edited="0">
                      <wp:start x="71" y="21671"/>
                      <wp:lineTo x="21247" y="21671"/>
                      <wp:lineTo x="21247" y="355"/>
                      <wp:lineTo x="71" y="355"/>
                      <wp:lineTo x="71" y="21671"/>
                    </wp:wrapPolygon>
                  </wp:wrapThrough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680085" cy="675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46295333" wp14:editId="3A69B208">
                      <wp:simplePos x="0" y="0"/>
                      <wp:positionH relativeFrom="column">
                        <wp:posOffset>306705</wp:posOffset>
                      </wp:positionH>
                      <wp:positionV relativeFrom="paragraph">
                        <wp:posOffset>899795</wp:posOffset>
                      </wp:positionV>
                      <wp:extent cx="3098799" cy="1795779"/>
                      <wp:effectExtent l="9208" t="0" r="0" b="0"/>
                      <wp:wrapSquare wrapText="bothSides"/>
                      <wp:docPr id="36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5400000">
                                <a:off x="0" y="0"/>
                                <a:ext cx="3098799" cy="179577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014FB" w:rsidRPr="00B412B9" w:rsidRDefault="00D014FB" w:rsidP="00D014FB">
                                  <w:pPr>
                                    <w:jc w:val="center"/>
                                    <w:rPr>
                                      <w:sz w:val="12"/>
                                    </w:rPr>
                                  </w:pPr>
                                  <w:r w:rsidRPr="00B412B9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45"/>
                                    </w:rPr>
                                    <w:t>Карандаш, ложка, часы — вещи для современного человека совершенно обычные. В годы Великой Отечественной войны эти и многие другие простые предметы имели для фронтовиков совершенно иную ценность.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295333" id="_x0000_s1027" type="#_x0000_t202" style="position:absolute;margin-left:24.15pt;margin-top:70.85pt;width:244pt;height:141.4pt;rotation:90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20liQwIAADgEAAAOAAAAZHJzL2Uyb0RvYy54bWysU81uEzEQviPxDpbvZJM0abKrbqrSEoRU&#10;fqTCAzheb9bC6zG2k91y651X4B04cODGK6RvxHgStQFuCB8sj2f8eeb7Zs7O+9awrfJBgy35aDDk&#10;TFkJlbbrkn94v3w25yxEYSthwKqS36rAzxdPn5x1rlBjaMBUyjMEsaHoXMmbGF2RZUE2qhVhAE5Z&#10;dNbgWxHR9Ous8qJD9NZk4+HwNOvAV86DVCHg7dXeyReEX9dKxrd1HVRkpuSYW6Td075Ke7Y4E8Xa&#10;C9doeUhD/EMWrdAWP32AuhJRsI3Xf0G1WnoIUMeBhDaDutZSUQ1YzWj4RzU3jXCKakFygnugKfw/&#10;WPlm+84zXZX85JQzK1rUaPd19233ffdz9+P+7v4LGyeSOhcKjL1xGB3759Cj2FRwcNcgPwZm4bIR&#10;dq0uvIeuUaLCJEfpZXb0dI8TEsiqew0VfiY2EQior33LPKBC08kwLbpFhhj+hdLdPsil+sgkXp4M&#10;8/kszzmT6BvN8ulsltOPokhgSQ7nQ3ypoGXpUHKP/UCwYnsdYkruMSSFBzC6WmpjyPDr1aXxbCuw&#10;d5a0Dui/hRnLupLn0/GUkC2k99RWrY7Y20a3JZ/vK6LrRM4LW9E5Cm32Z8zE2ANbiaA9VbFf9aQO&#10;UZmYXEF1i/QRUcgKjh7W1YD/zFmHbVzy8GkjvOLMvLIoQT6aTFLfkzGZzsZo+GPP6tgjrESokkfO&#10;9sfLSLNCdLgLlGqpibbHTA4pY3sSm4dRSv1/bFPU48AvfgEAAP//AwBQSwMEFAAGAAgAAAAhAFUn&#10;fUvhAAAACgEAAA8AAABkcnMvZG93bnJldi54bWxMj8tOwzAQRfdI/IM1SOyok4a2JMSpEK+uqNSU&#10;D3DjaRKIx2nstunfM6xgeTVH957Jl6PtxAkH3zpSEE8iEEiVMy3VCj63b3cPIHzQZHTnCBVc0MOy&#10;uL7KdWbcmTZ4KkMtuIR8phU0IfSZlL5q0Go/cT0S3/ZusDpwHGppBn3mctvJaRTNpdUt8UKje3xu&#10;sPouj1bB+3rTHbZhXZrXl/Tj8rVfHew8Uer2Znx6BBFwDH8w/OqzOhTstHNHMl50nGdRyqiCJI1B&#10;MHCfJAsQOwWz6SIGWeTy/wvFDwAAAP//AwBQSwECLQAUAAYACAAAACEAtoM4kv4AAADhAQAAEwAA&#10;AAAAAAAAAAAAAAAAAAAAW0NvbnRlbnRfVHlwZXNdLnhtbFBLAQItABQABgAIAAAAIQA4/SH/1gAA&#10;AJQBAAALAAAAAAAAAAAAAAAAAC8BAABfcmVscy8ucmVsc1BLAQItABQABgAIAAAAIQA120liQwIA&#10;ADgEAAAOAAAAAAAAAAAAAAAAAC4CAABkcnMvZTJvRG9jLnhtbFBLAQItABQABgAIAAAAIQBVJ31L&#10;4QAAAAoBAAAPAAAAAAAAAAAAAAAAAJ0EAABkcnMvZG93bnJldi54bWxQSwUGAAAAAAQABADzAAAA&#10;qwUAAAAA&#10;" stroked="f">
                      <v:textbox style="mso-fit-shape-to-text:t">
                        <w:txbxContent>
                          <w:p w:rsidR="00D014FB" w:rsidRPr="00B412B9" w:rsidRDefault="00D014FB" w:rsidP="00D014FB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 w:rsidRPr="00B412B9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45"/>
                              </w:rPr>
                              <w:t>Карандаш, ложка, часы — вещи для современного человека совершенно обычные. В годы Великой Отечественной войны эти и многие другие простые предметы имели для фронтовиков совершенно иную ценность.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4248" w:type="dxa"/>
          </w:tcPr>
          <w:p w:rsidR="00D014FB" w:rsidRDefault="00D014FB" w:rsidP="00D93D20">
            <w:pPr>
              <w:jc w:val="center"/>
            </w:pPr>
            <w:r w:rsidRPr="009A4873">
              <w:rPr>
                <w:noProof/>
                <w:lang w:eastAsia="ru-RU"/>
              </w:rPr>
              <w:drawing>
                <wp:inline distT="0" distB="0" distL="0" distR="0" wp14:anchorId="03DFA2F8" wp14:editId="357BB134">
                  <wp:extent cx="3479742" cy="1844277"/>
                  <wp:effectExtent l="0" t="1587" r="5397" b="5398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490575" cy="1850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14FB" w:rsidTr="00D93D20">
        <w:tc>
          <w:tcPr>
            <w:tcW w:w="3544" w:type="dxa"/>
          </w:tcPr>
          <w:p w:rsidR="00D014FB" w:rsidRDefault="00D014FB" w:rsidP="00D93D20"/>
          <w:p w:rsidR="00D014FB" w:rsidRDefault="00D014FB" w:rsidP="00D93D20">
            <w:r w:rsidRPr="00B412B9">
              <w:rPr>
                <w:noProof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6549D8B4" wp14:editId="5D0B4FCC">
                  <wp:simplePos x="0" y="0"/>
                  <wp:positionH relativeFrom="column">
                    <wp:posOffset>59054</wp:posOffset>
                  </wp:positionH>
                  <wp:positionV relativeFrom="paragraph">
                    <wp:posOffset>2639379</wp:posOffset>
                  </wp:positionV>
                  <wp:extent cx="680085" cy="675640"/>
                  <wp:effectExtent l="2223" t="0" r="7937" b="7938"/>
                  <wp:wrapThrough wrapText="bothSides">
                    <wp:wrapPolygon edited="0">
                      <wp:start x="71" y="21671"/>
                      <wp:lineTo x="21247" y="21671"/>
                      <wp:lineTo x="21247" y="355"/>
                      <wp:lineTo x="71" y="355"/>
                      <wp:lineTo x="71" y="21671"/>
                    </wp:wrapPolygon>
                  </wp:wrapThrough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680085" cy="675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45720" distB="45720" distL="114300" distR="114300" simplePos="0" relativeHeight="251660288" behindDoc="0" locked="0" layoutInCell="1" allowOverlap="1" wp14:anchorId="16014038" wp14:editId="49096887">
                      <wp:simplePos x="0" y="0"/>
                      <wp:positionH relativeFrom="column">
                        <wp:posOffset>305435</wp:posOffset>
                      </wp:positionH>
                      <wp:positionV relativeFrom="paragraph">
                        <wp:posOffset>746760</wp:posOffset>
                      </wp:positionV>
                      <wp:extent cx="3098165" cy="1404620"/>
                      <wp:effectExtent l="0" t="0" r="6985" b="6985"/>
                      <wp:wrapSquare wrapText="bothSides"/>
                      <wp:docPr id="33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5400000">
                                <a:off x="0" y="0"/>
                                <a:ext cx="309816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014FB" w:rsidRPr="00B412B9" w:rsidRDefault="00D014FB" w:rsidP="00D014FB">
                                  <w:pPr>
                                    <w:jc w:val="center"/>
                                    <w:rPr>
                                      <w:sz w:val="12"/>
                                    </w:rPr>
                                  </w:pPr>
                                  <w:r w:rsidRPr="00B412B9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45"/>
                                    </w:rPr>
                                    <w:t>Карандаш, ложка, часы — вещи для современного человека совершенно обычные. В годы Великой Отечественной войны эти и многие другие простые предметы имели для фронтовиков совершенно иную ценность.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014038" id="_x0000_s1028" type="#_x0000_t202" style="position:absolute;margin-left:24.05pt;margin-top:58.8pt;width:243.95pt;height:110.6pt;rotation:90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elCQwIAADgEAAAOAAAAZHJzL2Uyb0RvYy54bWysU81uEzEQviPxDpbvdDdpEpKom6q0BCGV&#10;H6nwAI7Xm7XweoztZDfcuPMKvAMHDtx4hfSNGM9GaVRuCB+ssWf8eeb7Zi4uu8awrfJBgy344Czn&#10;TFkJpbbrgn/8sHw25SxEYUthwKqC71Tgl4unTy5aN1dDqMGUyjMEsWHeuoLXMbp5lgVZq0aEM3DK&#10;orMC34iIR7/OSi9aRG9MNszzSdaCL50HqULA25veyReEX1VKxndVFVRkpuCYW6Td075Ke7a4EPO1&#10;F67W8pCG+IcsGqEtfnqEuhFRsI3Xf0E1WnoIUMUzCU0GVaWlohqwmkH+qJq7WjhFtSA5wR1pCv8P&#10;Vr7dvvdMlwU/P+fMigY12n/f/9j/3P/e/7r/ev+NDRNJrQtzjL1zGB27F9Ch2FRwcLcgPwVm4boW&#10;dq2uvIe2VqLEJAfpZXbytMcJCWTVvoESPxObCATUVb5hHlCh8ShPi26RIYZ/oXS7o1yqi0zi5Xk+&#10;mw4mY84k+gajfDQZkqCZmCewJIfzIb5S0LBkFNxjPxCs2N6GmJJ7CEnhAYwul9oYOvj16tp4thXY&#10;O0taVM+jMGNZW/DZeDgmZAvpPbVVoyP2ttFNwad9RXSdyHlpS7Kj0Ka3MRNjD2wlgnqqYrfqSJ2j&#10;CCsod0gfEYWs4OhhXTX4L5y12MYFD583wivOzGuLEswGo1HqezqMxs+RIeZPPatTj7ASoQoeOevN&#10;60izQnS4K5RqqYm2pGmfySFlbE9i8zBKqf9PzxT1MPCLPwAAAP//AwBQSwMEFAAGAAgAAAAhAOpc&#10;WkfgAAAACwEAAA8AAABkcnMvZG93bnJldi54bWxMj8tuwjAQRfeV+g/WVOoOnKTlFeKgqi9WRSL0&#10;A0w8JGnjcYgNhL/vdNXu5mqO7iNbDbYVZ+x940hBPI5AIJXONFQp+Ny9jeYgfNBkdOsIFVzRwyq/&#10;vcl0atyFtnguQiXYhHyqFdQhdKmUvqzRaj92HRL/Dq63OrDsK2l6fWFz28okiqbS6oY4odYdPtdY&#10;fhcnq+B9s22Pu7ApzOvL4uP6dVgf7fRBqfu74WkJIuAQ/mD4rc/VIedOe3ci40XLeh5PGFUwiie8&#10;gYnHKJmB2PMxS2KQeSb/b8h/AAAA//8DAFBLAQItABQABgAIAAAAIQC2gziS/gAAAOEBAAATAAAA&#10;AAAAAAAAAAAAAAAAAABbQ29udGVudF9UeXBlc10ueG1sUEsBAi0AFAAGAAgAAAAhADj9If/WAAAA&#10;lAEAAAsAAAAAAAAAAAAAAAAALwEAAF9yZWxzLy5yZWxzUEsBAi0AFAAGAAgAAAAhALOJ6UJDAgAA&#10;OAQAAA4AAAAAAAAAAAAAAAAALgIAAGRycy9lMm9Eb2MueG1sUEsBAi0AFAAGAAgAAAAhAOpcWkfg&#10;AAAACwEAAA8AAAAAAAAAAAAAAAAAnQQAAGRycy9kb3ducmV2LnhtbFBLBQYAAAAABAAEAPMAAACq&#10;BQAAAAA=&#10;" stroked="f">
                      <v:textbox style="mso-fit-shape-to-text:t">
                        <w:txbxContent>
                          <w:p w:rsidR="00D014FB" w:rsidRPr="00B412B9" w:rsidRDefault="00D014FB" w:rsidP="00D014FB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 w:rsidRPr="00B412B9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45"/>
                              </w:rPr>
                              <w:t>Карандаш, ложка, часы — вещи для современного человека совершенно обычные. В годы Великой Отечественной войны эти и многие другие простые предметы имели для фронтовиков совершенно иную ценность.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4248" w:type="dxa"/>
          </w:tcPr>
          <w:p w:rsidR="00D014FB" w:rsidRDefault="00D014FB" w:rsidP="00D93D20">
            <w:pPr>
              <w:jc w:val="center"/>
            </w:pPr>
            <w:r w:rsidRPr="009A4873">
              <w:rPr>
                <w:noProof/>
                <w:lang w:eastAsia="ru-RU"/>
              </w:rPr>
              <w:drawing>
                <wp:inline distT="0" distB="0" distL="0" distR="0" wp14:anchorId="08FBE820" wp14:editId="4304C860">
                  <wp:extent cx="3479742" cy="1844277"/>
                  <wp:effectExtent l="0" t="1587" r="5397" b="5398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490575" cy="1850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:rsidR="00D014FB" w:rsidRDefault="00D014FB" w:rsidP="00D93D20"/>
          <w:p w:rsidR="00D014FB" w:rsidRDefault="00D014FB" w:rsidP="00D93D20">
            <w:r w:rsidRPr="00B412B9">
              <w:rPr>
                <w:noProof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2987DFEC" wp14:editId="5CA61A6E">
                  <wp:simplePos x="0" y="0"/>
                  <wp:positionH relativeFrom="column">
                    <wp:posOffset>176212</wp:posOffset>
                  </wp:positionH>
                  <wp:positionV relativeFrom="paragraph">
                    <wp:posOffset>2639696</wp:posOffset>
                  </wp:positionV>
                  <wp:extent cx="680085" cy="675640"/>
                  <wp:effectExtent l="2223" t="0" r="7937" b="7938"/>
                  <wp:wrapThrough wrapText="bothSides">
                    <wp:wrapPolygon edited="0">
                      <wp:start x="71" y="21671"/>
                      <wp:lineTo x="21247" y="21671"/>
                      <wp:lineTo x="21247" y="355"/>
                      <wp:lineTo x="71" y="355"/>
                      <wp:lineTo x="71" y="21671"/>
                    </wp:wrapPolygon>
                  </wp:wrapThrough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680085" cy="675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 wp14:anchorId="6B50C28D" wp14:editId="14449E33">
                      <wp:simplePos x="0" y="0"/>
                      <wp:positionH relativeFrom="column">
                        <wp:posOffset>305435</wp:posOffset>
                      </wp:positionH>
                      <wp:positionV relativeFrom="paragraph">
                        <wp:posOffset>746760</wp:posOffset>
                      </wp:positionV>
                      <wp:extent cx="3098165" cy="1404620"/>
                      <wp:effectExtent l="0" t="0" r="6985" b="6985"/>
                      <wp:wrapSquare wrapText="bothSides"/>
                      <wp:docPr id="37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5400000">
                                <a:off x="0" y="0"/>
                                <a:ext cx="309816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014FB" w:rsidRPr="00B412B9" w:rsidRDefault="00D014FB" w:rsidP="00D014FB">
                                  <w:pPr>
                                    <w:jc w:val="center"/>
                                    <w:rPr>
                                      <w:sz w:val="12"/>
                                    </w:rPr>
                                  </w:pPr>
                                  <w:r w:rsidRPr="00B412B9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45"/>
                                    </w:rPr>
                                    <w:t>Карандаш, ложка, часы — вещи для современного человека совершенно обычные. В годы Великой Отечественной войны эти и многие другие простые предметы имели для фронтовиков совершенно иную ценность.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50C28D" id="_x0000_s1029" type="#_x0000_t202" style="position:absolute;margin-left:24.05pt;margin-top:58.8pt;width:243.95pt;height:110.6pt;rotation:90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MWUQwIAADgEAAAOAAAAZHJzL2Uyb0RvYy54bWysU82O0zAQviPxDpbvNGk37bZV09XSpQhp&#10;+ZEWHsBxnMbC8RjbbVJu3HkF3oEDB268QveNGDulWy03hA/W2DP+PPN9M4urrlFkJ6yToHM6HKSU&#10;CM2hlHqT0w/v18+mlDjPdMkUaJHTvXD0avn0yaI1czGCGlQpLEEQ7eatyWntvZknieO1aJgbgBEa&#10;nRXYhnk82k1SWtYieqOSUZpOkhZsaSxw4Rze3vROuoz4VSW4f1tVTniicoq5+bjbuBdhT5YLNt9Y&#10;ZmrJj2mwf8iiYVLjpyeoG+YZ2Vr5F1QjuQUHlR9waBKoKslFrAGrGaaPqrmrmRGxFiTHmRNN7v/B&#10;8je7d5bIMqcXl5Ro1qBGh2+H74cfh1+Hn/df7r+SUSCpNW6OsXcGo333HDoUOxbszC3wj45oWNVM&#10;b8S1tdDWgpWY5DC8TM6e9jgugBTtayjxM7b1EIG6yjbEAio0ztKw4i0yRPAvlG5/kkt0nnC8vEhn&#10;0+FkTAlH3zBLs8koCpqweQALchjr/EsBDQlGTi32Q4Rlu1vnQ3IPISHcgZLlWioVD3ZTrJQlO4a9&#10;s44r1vMoTGnS5nQ2Ho0jsobwPrZVIz32tpJNTqd9RfE6kPNCl9H2TKrexkyUPrIVCOqp8l3R9er8&#10;EaGAco/0RaKQFRw9rKsG+5mSFts4p+7TlllBiXqlUYLZMMtC38dDNr5Ehog99xTnHqY5QuXUU9Kb&#10;Kx9nJdJhrlGqtYy0BU37TI4pY3tGNo+jFPr//ByjHgZ++RsAAP//AwBQSwMEFAAGAAgAAAAhAOpc&#10;WkfgAAAACwEAAA8AAABkcnMvZG93bnJldi54bWxMj8tuwjAQRfeV+g/WVOoOnKTlFeKgqi9WRSL0&#10;A0w8JGnjcYgNhL/vdNXu5mqO7iNbDbYVZ+x940hBPI5AIJXONFQp+Ny9jeYgfNBkdOsIFVzRwyq/&#10;vcl0atyFtnguQiXYhHyqFdQhdKmUvqzRaj92HRL/Dq63OrDsK2l6fWFz28okiqbS6oY4odYdPtdY&#10;fhcnq+B9s22Pu7ApzOvL4uP6dVgf7fRBqfu74WkJIuAQ/mD4rc/VIedOe3ci40XLeh5PGFUwiie8&#10;gYnHKJmB2PMxS2KQeSb/b8h/AAAA//8DAFBLAQItABQABgAIAAAAIQC2gziS/gAAAOEBAAATAAAA&#10;AAAAAAAAAAAAAAAAAABbQ29udGVudF9UeXBlc10ueG1sUEsBAi0AFAAGAAgAAAAhADj9If/WAAAA&#10;lAEAAAsAAAAAAAAAAAAAAAAALwEAAF9yZWxzLy5yZWxzUEsBAi0AFAAGAAgAAAAhAFGIxZRDAgAA&#10;OAQAAA4AAAAAAAAAAAAAAAAALgIAAGRycy9lMm9Eb2MueG1sUEsBAi0AFAAGAAgAAAAhAOpcWkfg&#10;AAAACwEAAA8AAAAAAAAAAAAAAAAAnQQAAGRycy9kb3ducmV2LnhtbFBLBQYAAAAABAAEAPMAAACq&#10;BQAAAAA=&#10;" stroked="f">
                      <v:textbox style="mso-fit-shape-to-text:t">
                        <w:txbxContent>
                          <w:p w:rsidR="00D014FB" w:rsidRPr="00B412B9" w:rsidRDefault="00D014FB" w:rsidP="00D014FB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 w:rsidRPr="00B412B9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45"/>
                              </w:rPr>
                              <w:t>Карандаш, ложка, часы — вещи для современного человека совершенно обычные. В годы Великой Отечественной войны эти и многие другие простые предметы имели для фронтовиков совершенно иную ценность.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4248" w:type="dxa"/>
          </w:tcPr>
          <w:p w:rsidR="00D014FB" w:rsidRDefault="00D014FB" w:rsidP="00D93D20">
            <w:pPr>
              <w:jc w:val="center"/>
            </w:pPr>
            <w:r w:rsidRPr="009A4873">
              <w:rPr>
                <w:noProof/>
                <w:lang w:eastAsia="ru-RU"/>
              </w:rPr>
              <w:drawing>
                <wp:inline distT="0" distB="0" distL="0" distR="0" wp14:anchorId="2775D17C" wp14:editId="6DF25C68">
                  <wp:extent cx="3479742" cy="1844277"/>
                  <wp:effectExtent l="0" t="1587" r="5397" b="5398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490575" cy="1850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7CD8" w:rsidRDefault="00697CD8">
      <w:bookmarkStart w:id="0" w:name="_GoBack"/>
      <w:bookmarkEnd w:id="0"/>
    </w:p>
    <w:sectPr w:rsidR="00697CD8" w:rsidSect="00D014FB">
      <w:pgSz w:w="16838" w:h="11906" w:orient="landscape"/>
      <w:pgMar w:top="424" w:right="284" w:bottom="142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14FB"/>
    <w:rsid w:val="00697CD8"/>
    <w:rsid w:val="00D01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291637"/>
  <w15:chartTrackingRefBased/>
  <w15:docId w15:val="{205F3AE8-6844-4E10-9900-8E1B02EFE1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14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014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Swetlana</dc:creator>
  <cp:keywords/>
  <dc:description/>
  <cp:lastModifiedBy>Swetlana</cp:lastModifiedBy>
  <cp:revision>1</cp:revision>
  <dcterms:created xsi:type="dcterms:W3CDTF">2024-06-03T03:34:00Z</dcterms:created>
  <dcterms:modified xsi:type="dcterms:W3CDTF">2024-06-03T03:36:00Z</dcterms:modified>
</cp:coreProperties>
</file>